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0F" w:rsidRDefault="0004082D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5033010</wp:posOffset>
                </wp:positionH>
                <wp:positionV relativeFrom="page">
                  <wp:posOffset>2268855</wp:posOffset>
                </wp:positionV>
                <wp:extent cx="2139315" cy="274320"/>
                <wp:effectExtent l="0" t="0" r="1333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04082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04082D">
                              <w:rPr>
                                <w:szCs w:val="28"/>
                                <w:lang w:val="ru-RU"/>
                              </w:rPr>
                              <w:t>299-2025-01-07.С-383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3pt;margin-top:178.65pt;width:168.4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" filled="f" stroked="f">
                <v:textbox inset="0,0,0,0">
                  <w:txbxContent>
                    <w:p w:rsidR="00CA1CFD" w:rsidRPr="00482A25" w:rsidRDefault="0004082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04082D">
                        <w:rPr>
                          <w:szCs w:val="28"/>
                          <w:lang w:val="ru-RU"/>
                        </w:rPr>
                        <w:t>299-2025-01-07.С-383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2444115"/>
                <wp:effectExtent l="0" t="0" r="10795" b="133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44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bookmarkStart w:id="0" w:name="OLE_LINK21"/>
                            <w:bookmarkStart w:id="1" w:name="OLE_LINK22"/>
                            <w:r>
                              <w:t xml:space="preserve">О внесении изменения </w:t>
                            </w:r>
                          </w:p>
                          <w:p w:rsidR="00F00CC2" w:rsidRDefault="001E120F" w:rsidP="0008146E">
                            <w:pPr>
                              <w:pStyle w:val="a5"/>
                              <w:spacing w:after="0"/>
                            </w:pPr>
                            <w:r>
                              <w:t xml:space="preserve">в </w:t>
                            </w:r>
                            <w:bookmarkStart w:id="2" w:name="OLE_LINK7"/>
                            <w:bookmarkStart w:id="3" w:name="OLE_LINK8"/>
                            <w:r>
                              <w:t xml:space="preserve">пункт </w:t>
                            </w:r>
                            <w:r w:rsidR="0008146E">
                              <w:t>3.2</w:t>
                            </w:r>
                            <w:r w:rsidR="00912547">
                              <w:t xml:space="preserve"> </w:t>
                            </w:r>
                            <w:r w:rsidR="0008146E">
                              <w:t>раздела III</w:t>
                            </w:r>
                            <w:r w:rsidR="00912547">
                              <w:t xml:space="preserve"> </w:t>
                            </w:r>
                            <w:r w:rsidR="0008146E" w:rsidRPr="0008146E">
                              <w:t xml:space="preserve">Положения об управлении архитектуры </w:t>
                            </w:r>
                          </w:p>
                          <w:p w:rsidR="00F00CC2" w:rsidRDefault="0008146E" w:rsidP="0008146E">
                            <w:pPr>
                              <w:pStyle w:val="a5"/>
                              <w:spacing w:after="0"/>
                            </w:pPr>
                            <w:r w:rsidRPr="0008146E">
                              <w:t>и градостроительства администрации Пермского муниципального округа Пермского края муниципального округа</w:t>
                            </w:r>
                            <w:r>
                              <w:t>, утвержденного</w:t>
                            </w:r>
                            <w:r w:rsidR="00912547">
                              <w:t xml:space="preserve"> </w:t>
                            </w:r>
                            <w:r>
                              <w:t>р</w:t>
                            </w:r>
                            <w:r w:rsidRPr="0008146E">
                              <w:t>аспоряжение</w:t>
                            </w:r>
                            <w:r>
                              <w:t>м</w:t>
                            </w:r>
                            <w:r w:rsidR="00912547">
                              <w:t xml:space="preserve"> </w:t>
                            </w:r>
                            <w:r>
                              <w:t>а</w:t>
                            </w:r>
                            <w:r w:rsidRPr="0008146E">
                              <w:t xml:space="preserve">дминистрации Пермского муниципального округа Пермского края </w:t>
                            </w:r>
                          </w:p>
                          <w:p w:rsidR="00F00CC2" w:rsidRDefault="0008146E" w:rsidP="0008146E">
                            <w:pPr>
                              <w:pStyle w:val="a5"/>
                              <w:spacing w:after="0"/>
                            </w:pPr>
                            <w:r w:rsidRPr="0008146E">
                              <w:t>от 24</w:t>
                            </w:r>
                            <w:r w:rsidR="00F00CC2">
                              <w:t xml:space="preserve"> января </w:t>
                            </w:r>
                            <w:r w:rsidRPr="0008146E">
                              <w:t xml:space="preserve">2023 </w:t>
                            </w:r>
                            <w:r w:rsidR="00F00CC2">
                              <w:t xml:space="preserve">г. </w:t>
                            </w:r>
                          </w:p>
                          <w:p w:rsidR="00CA1CFD" w:rsidRDefault="0008146E" w:rsidP="0008146E">
                            <w:pPr>
                              <w:pStyle w:val="a5"/>
                              <w:spacing w:after="0"/>
                            </w:pPr>
                            <w:r>
                              <w:t>№</w:t>
                            </w:r>
                            <w:r w:rsidRPr="0008146E">
                              <w:t xml:space="preserve"> СЭД-2023-299-01-01-07.С-26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192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" filled="f" stroked="f">
                <v:textbox inset="0,0,0,0">
                  <w:txbxContent>
                    <w:p w:rsidR="001E120F" w:rsidRDefault="001E120F" w:rsidP="001E120F">
                      <w:pPr>
                        <w:pStyle w:val="a5"/>
                        <w:spacing w:after="0"/>
                      </w:pPr>
                      <w:bookmarkStart w:id="4" w:name="OLE_LINK21"/>
                      <w:bookmarkStart w:id="5" w:name="OLE_LINK22"/>
                      <w:r>
                        <w:t xml:space="preserve">О внесении изменения </w:t>
                      </w:r>
                    </w:p>
                    <w:p w:rsidR="00F00CC2" w:rsidRDefault="001E120F" w:rsidP="0008146E">
                      <w:pPr>
                        <w:pStyle w:val="a5"/>
                        <w:spacing w:after="0"/>
                      </w:pPr>
                      <w:r>
                        <w:t xml:space="preserve">в </w:t>
                      </w:r>
                      <w:bookmarkStart w:id="6" w:name="OLE_LINK7"/>
                      <w:bookmarkStart w:id="7" w:name="OLE_LINK8"/>
                      <w:r>
                        <w:t xml:space="preserve">пункт </w:t>
                      </w:r>
                      <w:r w:rsidR="0008146E">
                        <w:t>3.2</w:t>
                      </w:r>
                      <w:r w:rsidR="00912547">
                        <w:t xml:space="preserve"> </w:t>
                      </w:r>
                      <w:r w:rsidR="0008146E">
                        <w:t>раздела III</w:t>
                      </w:r>
                      <w:r w:rsidR="00912547">
                        <w:t xml:space="preserve"> </w:t>
                      </w:r>
                      <w:r w:rsidR="0008146E" w:rsidRPr="0008146E">
                        <w:t xml:space="preserve">Положения об управлении архитектуры </w:t>
                      </w:r>
                    </w:p>
                    <w:p w:rsidR="00F00CC2" w:rsidRDefault="0008146E" w:rsidP="0008146E">
                      <w:pPr>
                        <w:pStyle w:val="a5"/>
                        <w:spacing w:after="0"/>
                      </w:pPr>
                      <w:r w:rsidRPr="0008146E">
                        <w:t>и градостроительства администрации Пермского муниципального округа Пермского края муниципального округа</w:t>
                      </w:r>
                      <w:r>
                        <w:t>, утвержденного</w:t>
                      </w:r>
                      <w:r w:rsidR="00912547">
                        <w:t xml:space="preserve"> </w:t>
                      </w:r>
                      <w:r>
                        <w:t>р</w:t>
                      </w:r>
                      <w:r w:rsidRPr="0008146E">
                        <w:t>аспоряжение</w:t>
                      </w:r>
                      <w:r>
                        <w:t>м</w:t>
                      </w:r>
                      <w:r w:rsidR="00912547">
                        <w:t xml:space="preserve"> </w:t>
                      </w:r>
                      <w:r>
                        <w:t>а</w:t>
                      </w:r>
                      <w:r w:rsidRPr="0008146E">
                        <w:t xml:space="preserve">дминистрации Пермского муниципального округа Пермского края </w:t>
                      </w:r>
                    </w:p>
                    <w:p w:rsidR="00F00CC2" w:rsidRDefault="0008146E" w:rsidP="0008146E">
                      <w:pPr>
                        <w:pStyle w:val="a5"/>
                        <w:spacing w:after="0"/>
                      </w:pPr>
                      <w:r w:rsidRPr="0008146E">
                        <w:t>от 24</w:t>
                      </w:r>
                      <w:r w:rsidR="00F00CC2">
                        <w:t xml:space="preserve"> января </w:t>
                      </w:r>
                      <w:r w:rsidRPr="0008146E">
                        <w:t xml:space="preserve">2023 </w:t>
                      </w:r>
                      <w:r w:rsidR="00F00CC2">
                        <w:t xml:space="preserve">г. </w:t>
                      </w:r>
                    </w:p>
                    <w:p w:rsidR="00CA1CFD" w:rsidRDefault="0008146E" w:rsidP="0008146E">
                      <w:pPr>
                        <w:pStyle w:val="a5"/>
                        <w:spacing w:after="0"/>
                      </w:pPr>
                      <w:r>
                        <w:t>№</w:t>
                      </w:r>
                      <w:r w:rsidRPr="0008146E">
                        <w:t xml:space="preserve"> СЭД-2023-299-01-01-07.С-26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04082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18.12.2025</w:t>
                            </w:r>
                            <w:bookmarkStart w:id="8" w:name="_GoBack"/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:rsidR="00CA1CFD" w:rsidRPr="00482A25" w:rsidRDefault="0004082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18.12.2025</w:t>
                      </w:r>
                      <w:bookmarkStart w:id="9" w:name="_GoBack"/>
                      <w:bookmarkEnd w:id="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Default="001E120F" w:rsidP="001E120F"/>
    <w:p w:rsidR="00F00CC2" w:rsidRPr="001E120F" w:rsidRDefault="00F00CC2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Default="001E120F" w:rsidP="001E120F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CB729E">
        <w:rPr>
          <w:sz w:val="28"/>
        </w:rPr>
        <w:t xml:space="preserve">соответствии с </w:t>
      </w:r>
      <w:r w:rsidR="000132E1">
        <w:rPr>
          <w:sz w:val="28"/>
        </w:rPr>
        <w:t xml:space="preserve">частью 3 статьи 23.1 </w:t>
      </w:r>
      <w:r w:rsidR="000132E1" w:rsidRPr="000132E1">
        <w:rPr>
          <w:sz w:val="28"/>
        </w:rPr>
        <w:t>Федеральн</w:t>
      </w:r>
      <w:r w:rsidR="000132E1">
        <w:rPr>
          <w:sz w:val="28"/>
        </w:rPr>
        <w:t>ого</w:t>
      </w:r>
      <w:r w:rsidR="000132E1" w:rsidRPr="000132E1">
        <w:rPr>
          <w:sz w:val="28"/>
        </w:rPr>
        <w:t xml:space="preserve"> закон</w:t>
      </w:r>
      <w:r w:rsidR="000132E1">
        <w:rPr>
          <w:sz w:val="28"/>
        </w:rPr>
        <w:t>а</w:t>
      </w:r>
      <w:r w:rsidR="000132E1" w:rsidRPr="000132E1">
        <w:rPr>
          <w:sz w:val="28"/>
        </w:rPr>
        <w:t xml:space="preserve"> от 29</w:t>
      </w:r>
      <w:r w:rsidR="000132E1">
        <w:rPr>
          <w:sz w:val="28"/>
        </w:rPr>
        <w:t xml:space="preserve"> июля </w:t>
      </w:r>
      <w:r w:rsidR="000132E1" w:rsidRPr="000132E1">
        <w:rPr>
          <w:sz w:val="28"/>
        </w:rPr>
        <w:t xml:space="preserve">2017 </w:t>
      </w:r>
      <w:r w:rsidR="000132E1">
        <w:rPr>
          <w:sz w:val="28"/>
        </w:rPr>
        <w:t>г. №</w:t>
      </w:r>
      <w:r w:rsidR="000132E1" w:rsidRPr="000132E1">
        <w:rPr>
          <w:sz w:val="28"/>
        </w:rPr>
        <w:t xml:space="preserve"> 217-ФЗ </w:t>
      </w:r>
      <w:r w:rsidR="000132E1">
        <w:rPr>
          <w:sz w:val="28"/>
        </w:rPr>
        <w:t>«</w:t>
      </w:r>
      <w:r w:rsidR="000132E1" w:rsidRPr="000132E1">
        <w:rPr>
          <w:sz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0132E1">
        <w:rPr>
          <w:sz w:val="28"/>
        </w:rPr>
        <w:t xml:space="preserve">», пунктом 55 раздела </w:t>
      </w:r>
      <w:r w:rsidR="000132E1" w:rsidRPr="000132E1">
        <w:rPr>
          <w:sz w:val="28"/>
        </w:rPr>
        <w:t>VI</w:t>
      </w:r>
      <w:r w:rsidR="00950B6D">
        <w:rPr>
          <w:sz w:val="28"/>
        </w:rPr>
        <w:t xml:space="preserve"> </w:t>
      </w:r>
      <w:r w:rsidR="000132E1" w:rsidRPr="000132E1">
        <w:rPr>
          <w:sz w:val="28"/>
        </w:rPr>
        <w:t xml:space="preserve">Положения о признании помещения жилым помещением, жилого помещения непригодным </w:t>
      </w:r>
      <w:r w:rsidR="00FF14A3">
        <w:rPr>
          <w:sz w:val="28"/>
        </w:rPr>
        <w:br/>
      </w:r>
      <w:r w:rsidR="000132E1" w:rsidRPr="000132E1">
        <w:rPr>
          <w:sz w:val="28"/>
        </w:rPr>
        <w:t xml:space="preserve">для проживания, многоквартирного дома аварийным и подлежащим сносу </w:t>
      </w:r>
      <w:r w:rsidR="00FF14A3">
        <w:rPr>
          <w:sz w:val="28"/>
        </w:rPr>
        <w:br/>
      </w:r>
      <w:r w:rsidR="000132E1" w:rsidRPr="000132E1">
        <w:rPr>
          <w:sz w:val="28"/>
        </w:rPr>
        <w:t>или реконструкции, садового дома жилым</w:t>
      </w:r>
      <w:r w:rsidR="00912547">
        <w:rPr>
          <w:sz w:val="28"/>
        </w:rPr>
        <w:t xml:space="preserve"> </w:t>
      </w:r>
      <w:r w:rsidR="000132E1" w:rsidRPr="000132E1">
        <w:rPr>
          <w:sz w:val="28"/>
        </w:rPr>
        <w:t>домом и жилого дома садовым домом</w:t>
      </w:r>
      <w:r w:rsidR="000132E1">
        <w:rPr>
          <w:sz w:val="28"/>
        </w:rPr>
        <w:t>, утвержденного п</w:t>
      </w:r>
      <w:r w:rsidR="000132E1" w:rsidRPr="000132E1">
        <w:rPr>
          <w:sz w:val="28"/>
        </w:rPr>
        <w:t>остановление</w:t>
      </w:r>
      <w:r w:rsidR="000132E1">
        <w:rPr>
          <w:sz w:val="28"/>
        </w:rPr>
        <w:t>м</w:t>
      </w:r>
      <w:r w:rsidR="000132E1" w:rsidRPr="000132E1">
        <w:rPr>
          <w:sz w:val="28"/>
        </w:rPr>
        <w:t xml:space="preserve"> Правительства Р</w:t>
      </w:r>
      <w:r w:rsidR="000132E1">
        <w:rPr>
          <w:sz w:val="28"/>
        </w:rPr>
        <w:t xml:space="preserve">оссийской </w:t>
      </w:r>
      <w:r w:rsidR="000132E1" w:rsidRPr="000132E1">
        <w:rPr>
          <w:sz w:val="28"/>
        </w:rPr>
        <w:t>Ф</w:t>
      </w:r>
      <w:r w:rsidR="000132E1">
        <w:rPr>
          <w:sz w:val="28"/>
        </w:rPr>
        <w:t>едерации</w:t>
      </w:r>
      <w:r w:rsidR="000132E1" w:rsidRPr="000132E1">
        <w:rPr>
          <w:sz w:val="28"/>
        </w:rPr>
        <w:t xml:space="preserve"> от 28</w:t>
      </w:r>
      <w:r w:rsidR="000132E1">
        <w:rPr>
          <w:sz w:val="28"/>
        </w:rPr>
        <w:t xml:space="preserve"> января </w:t>
      </w:r>
      <w:r w:rsidR="000132E1" w:rsidRPr="000132E1">
        <w:rPr>
          <w:sz w:val="28"/>
        </w:rPr>
        <w:t xml:space="preserve">2006 </w:t>
      </w:r>
      <w:r w:rsidR="000132E1">
        <w:rPr>
          <w:sz w:val="28"/>
        </w:rPr>
        <w:t>г. №</w:t>
      </w:r>
      <w:r w:rsidR="000132E1" w:rsidRPr="000132E1">
        <w:rPr>
          <w:sz w:val="28"/>
        </w:rPr>
        <w:t xml:space="preserve"> 47</w:t>
      </w:r>
      <w:r w:rsidR="000132E1">
        <w:rPr>
          <w:sz w:val="28"/>
        </w:rPr>
        <w:t xml:space="preserve">, </w:t>
      </w:r>
      <w:r w:rsidR="0008146E">
        <w:rPr>
          <w:sz w:val="28"/>
        </w:rPr>
        <w:t>н</w:t>
      </w:r>
      <w:r w:rsidR="0008146E" w:rsidRPr="0008146E">
        <w:rPr>
          <w:sz w:val="28"/>
        </w:rPr>
        <w:t>а основании пункта 22 части 2 статьи 30, частей 4, 6, 7 статьи 32 Устава Пермского муниципального округа Пермского края</w:t>
      </w:r>
      <w:r w:rsidR="00655E47">
        <w:rPr>
          <w:sz w:val="28"/>
        </w:rPr>
        <w:t>, пункт</w:t>
      </w:r>
      <w:r w:rsidR="0008146E">
        <w:rPr>
          <w:sz w:val="28"/>
        </w:rPr>
        <w:t>а</w:t>
      </w:r>
      <w:r w:rsidR="00912547">
        <w:rPr>
          <w:sz w:val="28"/>
        </w:rPr>
        <w:t xml:space="preserve"> </w:t>
      </w:r>
      <w:r w:rsidR="0008146E">
        <w:rPr>
          <w:sz w:val="28"/>
        </w:rPr>
        <w:t>4.4</w:t>
      </w:r>
      <w:r w:rsidR="00655E47">
        <w:rPr>
          <w:sz w:val="28"/>
        </w:rPr>
        <w:t xml:space="preserve"> раздела </w:t>
      </w:r>
      <w:r w:rsidR="0008146E">
        <w:rPr>
          <w:sz w:val="28"/>
        </w:rPr>
        <w:t xml:space="preserve">IV </w:t>
      </w:r>
      <w:r w:rsidR="00570E3C" w:rsidRPr="0008146E">
        <w:rPr>
          <w:sz w:val="28"/>
        </w:rPr>
        <w:t>Положения об администрации Пермского муниципального округа Пермского края</w:t>
      </w:r>
      <w:r w:rsidR="00570E3C">
        <w:rPr>
          <w:sz w:val="28"/>
        </w:rPr>
        <w:t>, утвержденного</w:t>
      </w:r>
      <w:r w:rsidR="00912547">
        <w:rPr>
          <w:sz w:val="28"/>
        </w:rPr>
        <w:t xml:space="preserve"> </w:t>
      </w:r>
      <w:r w:rsidR="00570E3C">
        <w:rPr>
          <w:sz w:val="28"/>
        </w:rPr>
        <w:t>р</w:t>
      </w:r>
      <w:r w:rsidR="0008146E" w:rsidRPr="0008146E">
        <w:rPr>
          <w:sz w:val="28"/>
        </w:rPr>
        <w:t>ешение</w:t>
      </w:r>
      <w:r w:rsidR="00570E3C">
        <w:rPr>
          <w:sz w:val="28"/>
        </w:rPr>
        <w:t>м</w:t>
      </w:r>
      <w:r w:rsidR="0008146E" w:rsidRPr="0008146E">
        <w:rPr>
          <w:sz w:val="28"/>
        </w:rPr>
        <w:t xml:space="preserve"> Думы Пермского муниципального округа Пермского края от 29</w:t>
      </w:r>
      <w:r w:rsidR="00570E3C">
        <w:rPr>
          <w:sz w:val="28"/>
        </w:rPr>
        <w:t xml:space="preserve"> ноября</w:t>
      </w:r>
      <w:r w:rsidR="00912547">
        <w:rPr>
          <w:sz w:val="28"/>
        </w:rPr>
        <w:t xml:space="preserve"> </w:t>
      </w:r>
      <w:r w:rsidR="0008146E" w:rsidRPr="0008146E">
        <w:rPr>
          <w:sz w:val="28"/>
        </w:rPr>
        <w:t xml:space="preserve">2022 </w:t>
      </w:r>
      <w:r w:rsidR="00570E3C">
        <w:rPr>
          <w:sz w:val="28"/>
        </w:rPr>
        <w:t>г. №</w:t>
      </w:r>
      <w:r w:rsidR="0008146E" w:rsidRPr="0008146E">
        <w:rPr>
          <w:sz w:val="28"/>
        </w:rPr>
        <w:t xml:space="preserve"> 46</w:t>
      </w:r>
      <w:r>
        <w:rPr>
          <w:sz w:val="28"/>
        </w:rPr>
        <w:t>:</w:t>
      </w:r>
    </w:p>
    <w:p w:rsidR="001E120F" w:rsidRDefault="001E120F" w:rsidP="00570E3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1.  </w:t>
      </w:r>
      <w:r>
        <w:rPr>
          <w:sz w:val="28"/>
          <w:szCs w:val="28"/>
        </w:rPr>
        <w:t xml:space="preserve">Внести в </w:t>
      </w:r>
      <w:r w:rsidR="00570E3C" w:rsidRPr="00570E3C">
        <w:rPr>
          <w:sz w:val="28"/>
          <w:szCs w:val="28"/>
        </w:rPr>
        <w:t>пункт 3.2 раздела III Положения об управлении архитектуры и градостроительства администрации Пермского муниципального округа Пермского края, утвержденного распоряжением администрации Пермского муниципального округа Пермского края от 24</w:t>
      </w:r>
      <w:r w:rsidR="00570E3C">
        <w:rPr>
          <w:sz w:val="28"/>
          <w:szCs w:val="28"/>
        </w:rPr>
        <w:t xml:space="preserve"> января </w:t>
      </w:r>
      <w:r w:rsidR="00570E3C" w:rsidRPr="00570E3C">
        <w:rPr>
          <w:sz w:val="28"/>
          <w:szCs w:val="28"/>
        </w:rPr>
        <w:t xml:space="preserve">2023 </w:t>
      </w:r>
      <w:r w:rsidR="00570E3C">
        <w:rPr>
          <w:sz w:val="28"/>
          <w:szCs w:val="28"/>
        </w:rPr>
        <w:t xml:space="preserve">г. </w:t>
      </w:r>
      <w:r w:rsidR="00570E3C" w:rsidRPr="00570E3C">
        <w:rPr>
          <w:sz w:val="28"/>
          <w:szCs w:val="28"/>
        </w:rPr>
        <w:t xml:space="preserve">№ СЭД-2023-299-01-01-07.С-26 </w:t>
      </w:r>
      <w:r>
        <w:rPr>
          <w:sz w:val="28"/>
          <w:szCs w:val="28"/>
        </w:rPr>
        <w:t>(в редакции распоряжени</w:t>
      </w:r>
      <w:r w:rsidR="00570E3C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Пермского </w:t>
      </w:r>
      <w:r>
        <w:rPr>
          <w:sz w:val="28"/>
          <w:szCs w:val="28"/>
        </w:rPr>
        <w:lastRenderedPageBreak/>
        <w:t>муниципального округа Пермского края от  </w:t>
      </w:r>
      <w:r w:rsidR="00570E3C" w:rsidRPr="00570E3C">
        <w:rPr>
          <w:sz w:val="28"/>
          <w:szCs w:val="28"/>
        </w:rPr>
        <w:t>29</w:t>
      </w:r>
      <w:r w:rsidR="00570E3C">
        <w:rPr>
          <w:sz w:val="28"/>
          <w:szCs w:val="28"/>
        </w:rPr>
        <w:t xml:space="preserve"> мая </w:t>
      </w:r>
      <w:r w:rsidR="00570E3C" w:rsidRPr="00570E3C">
        <w:rPr>
          <w:sz w:val="28"/>
          <w:szCs w:val="28"/>
        </w:rPr>
        <w:t xml:space="preserve">2025 </w:t>
      </w:r>
      <w:r w:rsidR="00570E3C">
        <w:rPr>
          <w:sz w:val="28"/>
          <w:szCs w:val="28"/>
        </w:rPr>
        <w:t>г. №</w:t>
      </w:r>
      <w:r w:rsidR="00570E3C" w:rsidRPr="00570E3C">
        <w:rPr>
          <w:sz w:val="28"/>
          <w:szCs w:val="28"/>
        </w:rPr>
        <w:t xml:space="preserve"> 299-2025-01-07.С-142</w:t>
      </w:r>
      <w:r w:rsidR="00570E3C">
        <w:rPr>
          <w:sz w:val="28"/>
          <w:szCs w:val="28"/>
        </w:rPr>
        <w:t>) изм</w:t>
      </w:r>
      <w:r>
        <w:rPr>
          <w:sz w:val="28"/>
          <w:szCs w:val="28"/>
        </w:rPr>
        <w:t xml:space="preserve">енение, </w:t>
      </w:r>
      <w:r w:rsidR="00570E3C">
        <w:rPr>
          <w:sz w:val="28"/>
          <w:szCs w:val="28"/>
        </w:rPr>
        <w:t>дополнив его пунктом 3.2.24</w:t>
      </w:r>
      <w:r w:rsidR="00950B6D">
        <w:rPr>
          <w:sz w:val="28"/>
          <w:szCs w:val="28"/>
        </w:rPr>
        <w:t xml:space="preserve"> </w:t>
      </w:r>
      <w:r w:rsidR="00D826C2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C954AC" w:rsidRPr="00C954AC" w:rsidRDefault="001E120F" w:rsidP="00C954A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0E3C">
        <w:rPr>
          <w:sz w:val="28"/>
          <w:szCs w:val="28"/>
        </w:rPr>
        <w:t>3.2.24</w:t>
      </w:r>
      <w:r w:rsidR="00277786">
        <w:rPr>
          <w:sz w:val="28"/>
          <w:szCs w:val="28"/>
        </w:rPr>
        <w:t>.  </w:t>
      </w:r>
      <w:bookmarkStart w:id="10" w:name="OLE_LINK23"/>
      <w:bookmarkStart w:id="11" w:name="OLE_LINK24"/>
      <w:r w:rsidR="00570E3C" w:rsidRPr="00570E3C">
        <w:rPr>
          <w:sz w:val="28"/>
          <w:szCs w:val="28"/>
        </w:rPr>
        <w:t xml:space="preserve">принимает решение о </w:t>
      </w:r>
      <w:r w:rsidR="00570E3C">
        <w:rPr>
          <w:sz w:val="28"/>
          <w:szCs w:val="28"/>
        </w:rPr>
        <w:t>признании в установленном порядке садового дома жилым домом и жилого дома садовым домом</w:t>
      </w:r>
      <w:bookmarkEnd w:id="10"/>
      <w:bookmarkEnd w:id="11"/>
      <w:r w:rsidR="00570E3C">
        <w:rPr>
          <w:sz w:val="28"/>
          <w:szCs w:val="28"/>
        </w:rPr>
        <w:t>.».</w:t>
      </w:r>
    </w:p>
    <w:p w:rsidR="001E120F" w:rsidRPr="00755396" w:rsidRDefault="001E120F" w:rsidP="001E120F">
      <w:pPr>
        <w:tabs>
          <w:tab w:val="left" w:pos="85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755396">
        <w:rPr>
          <w:sz w:val="28"/>
          <w:szCs w:val="28"/>
        </w:rPr>
        <w:t>Опубликовать (обнародовать) настоящее распоряжение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</w:t>
      </w:r>
      <w:r>
        <w:rPr>
          <w:sz w:val="28"/>
          <w:szCs w:val="28"/>
        </w:rPr>
        <w:t xml:space="preserve">ционной сети </w:t>
      </w:r>
      <w:r w:rsidR="00856F51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56F51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</w:t>
      </w:r>
      <w:r>
        <w:rPr>
          <w:sz w:val="28"/>
          <w:szCs w:val="28"/>
          <w:lang w:val="en-US"/>
        </w:rPr>
        <w:t>okrug</w:t>
      </w:r>
      <w:r w:rsidRPr="00755396">
        <w:rPr>
          <w:sz w:val="28"/>
          <w:szCs w:val="28"/>
        </w:rPr>
        <w:t>.ru).</w:t>
      </w:r>
    </w:p>
    <w:p w:rsidR="001E120F" w:rsidRPr="008D544E" w:rsidRDefault="001E120F" w:rsidP="00F2494A">
      <w:pPr>
        <w:tabs>
          <w:tab w:val="left" w:pos="851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="00570E3C" w:rsidRPr="00570E3C">
        <w:rPr>
          <w:sz w:val="28"/>
          <w:szCs w:val="28"/>
        </w:rPr>
        <w:t>Настоящее распоряжение вступает в силу со дня</w:t>
      </w:r>
      <w:r w:rsidR="00570E3C">
        <w:rPr>
          <w:sz w:val="28"/>
          <w:szCs w:val="28"/>
        </w:rPr>
        <w:t xml:space="preserve"> его официального опубликования, но не ранее</w:t>
      </w:r>
      <w:r w:rsidR="00570E3C" w:rsidRPr="00570E3C">
        <w:rPr>
          <w:sz w:val="28"/>
          <w:szCs w:val="28"/>
        </w:rPr>
        <w:t xml:space="preserve"> 01 января 202</w:t>
      </w:r>
      <w:r w:rsidR="00570E3C">
        <w:rPr>
          <w:sz w:val="28"/>
          <w:szCs w:val="28"/>
        </w:rPr>
        <w:t>6</w:t>
      </w:r>
      <w:r w:rsidR="00570E3C" w:rsidRPr="00570E3C">
        <w:rPr>
          <w:sz w:val="28"/>
          <w:szCs w:val="28"/>
        </w:rPr>
        <w:t xml:space="preserve"> г.</w:t>
      </w:r>
    </w:p>
    <w:p w:rsidR="00CA1CFD" w:rsidRPr="001E120F" w:rsidRDefault="00F00CC2" w:rsidP="00F00CC2">
      <w:pPr>
        <w:tabs>
          <w:tab w:val="left" w:pos="892"/>
        </w:tabs>
        <w:spacing w:line="240" w:lineRule="exact"/>
      </w:pPr>
      <w:r w:rsidRPr="00F00CC2">
        <w:rPr>
          <w:sz w:val="28"/>
        </w:rPr>
        <w:t>Глава муниципального округа                                                        О.Н. Андрианова</w:t>
      </w:r>
    </w:p>
    <w:sectPr w:rsidR="00CA1CFD" w:rsidRPr="001E120F" w:rsidSect="00084E67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6B" w:rsidRDefault="00C2266B">
      <w:r>
        <w:separator/>
      </w:r>
    </w:p>
  </w:endnote>
  <w:endnote w:type="continuationSeparator" w:id="0">
    <w:p w:rsidR="00C2266B" w:rsidRDefault="00C2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6B" w:rsidRDefault="00C2266B">
      <w:r>
        <w:separator/>
      </w:r>
    </w:p>
  </w:footnote>
  <w:footnote w:type="continuationSeparator" w:id="0">
    <w:p w:rsidR="00C2266B" w:rsidRDefault="00C22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D94BF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D94BF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082D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32E1"/>
    <w:rsid w:val="0004082D"/>
    <w:rsid w:val="000534D3"/>
    <w:rsid w:val="000550BB"/>
    <w:rsid w:val="00065FBF"/>
    <w:rsid w:val="0006764C"/>
    <w:rsid w:val="00077FD7"/>
    <w:rsid w:val="0008146E"/>
    <w:rsid w:val="000817ED"/>
    <w:rsid w:val="00083107"/>
    <w:rsid w:val="00084046"/>
    <w:rsid w:val="00084E67"/>
    <w:rsid w:val="0009213D"/>
    <w:rsid w:val="000C4CD5"/>
    <w:rsid w:val="000C6479"/>
    <w:rsid w:val="000E66BC"/>
    <w:rsid w:val="000F4254"/>
    <w:rsid w:val="0010265D"/>
    <w:rsid w:val="0012186D"/>
    <w:rsid w:val="00124029"/>
    <w:rsid w:val="00160D55"/>
    <w:rsid w:val="00163B79"/>
    <w:rsid w:val="001A25D3"/>
    <w:rsid w:val="001A30EF"/>
    <w:rsid w:val="001A5499"/>
    <w:rsid w:val="001D02CD"/>
    <w:rsid w:val="001E120F"/>
    <w:rsid w:val="001E268C"/>
    <w:rsid w:val="00203BDC"/>
    <w:rsid w:val="0022560C"/>
    <w:rsid w:val="002330C4"/>
    <w:rsid w:val="00242B04"/>
    <w:rsid w:val="0024511B"/>
    <w:rsid w:val="0026551D"/>
    <w:rsid w:val="002765B4"/>
    <w:rsid w:val="00277786"/>
    <w:rsid w:val="002B1D41"/>
    <w:rsid w:val="002E7665"/>
    <w:rsid w:val="003045B0"/>
    <w:rsid w:val="00306735"/>
    <w:rsid w:val="00317FA4"/>
    <w:rsid w:val="00320E13"/>
    <w:rsid w:val="0036421F"/>
    <w:rsid w:val="003739D7"/>
    <w:rsid w:val="003752FA"/>
    <w:rsid w:val="00382607"/>
    <w:rsid w:val="00393A4B"/>
    <w:rsid w:val="003D16FA"/>
    <w:rsid w:val="003D4EAC"/>
    <w:rsid w:val="00414494"/>
    <w:rsid w:val="0041511B"/>
    <w:rsid w:val="00416A5C"/>
    <w:rsid w:val="0042345A"/>
    <w:rsid w:val="004344C8"/>
    <w:rsid w:val="00452579"/>
    <w:rsid w:val="004602E1"/>
    <w:rsid w:val="00467AC4"/>
    <w:rsid w:val="00480BCF"/>
    <w:rsid w:val="00482A25"/>
    <w:rsid w:val="00494D49"/>
    <w:rsid w:val="004A03BD"/>
    <w:rsid w:val="004A48A4"/>
    <w:rsid w:val="004B00AA"/>
    <w:rsid w:val="004B417F"/>
    <w:rsid w:val="00506832"/>
    <w:rsid w:val="00512E38"/>
    <w:rsid w:val="0051502C"/>
    <w:rsid w:val="00542E50"/>
    <w:rsid w:val="005478AB"/>
    <w:rsid w:val="00570E3C"/>
    <w:rsid w:val="00571308"/>
    <w:rsid w:val="00572091"/>
    <w:rsid w:val="00576A32"/>
    <w:rsid w:val="00577234"/>
    <w:rsid w:val="005B7C2C"/>
    <w:rsid w:val="005C38F6"/>
    <w:rsid w:val="005E6DF7"/>
    <w:rsid w:val="00614BFE"/>
    <w:rsid w:val="006155F3"/>
    <w:rsid w:val="00621C65"/>
    <w:rsid w:val="006312AA"/>
    <w:rsid w:val="00637B08"/>
    <w:rsid w:val="00655E47"/>
    <w:rsid w:val="00662DD7"/>
    <w:rsid w:val="00667A75"/>
    <w:rsid w:val="00694EC5"/>
    <w:rsid w:val="006B5596"/>
    <w:rsid w:val="006C5CBE"/>
    <w:rsid w:val="006C6E1D"/>
    <w:rsid w:val="006F2225"/>
    <w:rsid w:val="006F6C51"/>
    <w:rsid w:val="006F7533"/>
    <w:rsid w:val="007168FE"/>
    <w:rsid w:val="007227DF"/>
    <w:rsid w:val="00724F66"/>
    <w:rsid w:val="00772ED7"/>
    <w:rsid w:val="007B75C5"/>
    <w:rsid w:val="007E4893"/>
    <w:rsid w:val="007E6674"/>
    <w:rsid w:val="008005A0"/>
    <w:rsid w:val="008148AA"/>
    <w:rsid w:val="00817ACA"/>
    <w:rsid w:val="008278F3"/>
    <w:rsid w:val="00852972"/>
    <w:rsid w:val="00856810"/>
    <w:rsid w:val="00856F51"/>
    <w:rsid w:val="00860C6F"/>
    <w:rsid w:val="00863DEC"/>
    <w:rsid w:val="00864234"/>
    <w:rsid w:val="00864B75"/>
    <w:rsid w:val="008752C5"/>
    <w:rsid w:val="00876C36"/>
    <w:rsid w:val="008A2D9E"/>
    <w:rsid w:val="008A7643"/>
    <w:rsid w:val="008C1F04"/>
    <w:rsid w:val="008C734C"/>
    <w:rsid w:val="008D13AA"/>
    <w:rsid w:val="008D32B9"/>
    <w:rsid w:val="00900A1B"/>
    <w:rsid w:val="00912547"/>
    <w:rsid w:val="0092233D"/>
    <w:rsid w:val="00950B6D"/>
    <w:rsid w:val="00974C42"/>
    <w:rsid w:val="009B151F"/>
    <w:rsid w:val="009B5F4B"/>
    <w:rsid w:val="009D04CB"/>
    <w:rsid w:val="009E0131"/>
    <w:rsid w:val="009E5B5A"/>
    <w:rsid w:val="00A176FE"/>
    <w:rsid w:val="00A24E2A"/>
    <w:rsid w:val="00A30B1A"/>
    <w:rsid w:val="00A55CDA"/>
    <w:rsid w:val="00A63C41"/>
    <w:rsid w:val="00A93FB3"/>
    <w:rsid w:val="00A96183"/>
    <w:rsid w:val="00AD79F6"/>
    <w:rsid w:val="00AE14A7"/>
    <w:rsid w:val="00AE287F"/>
    <w:rsid w:val="00AF0FF5"/>
    <w:rsid w:val="00B647BA"/>
    <w:rsid w:val="00B87F3A"/>
    <w:rsid w:val="00B931FE"/>
    <w:rsid w:val="00BB6EA3"/>
    <w:rsid w:val="00BC0A61"/>
    <w:rsid w:val="00BC7DBA"/>
    <w:rsid w:val="00BD627B"/>
    <w:rsid w:val="00BF4376"/>
    <w:rsid w:val="00BF6DAF"/>
    <w:rsid w:val="00BF75CC"/>
    <w:rsid w:val="00C2266B"/>
    <w:rsid w:val="00C26877"/>
    <w:rsid w:val="00C2697F"/>
    <w:rsid w:val="00C47159"/>
    <w:rsid w:val="00C63C62"/>
    <w:rsid w:val="00C80448"/>
    <w:rsid w:val="00C848AB"/>
    <w:rsid w:val="00C9091A"/>
    <w:rsid w:val="00C93C96"/>
    <w:rsid w:val="00C954AC"/>
    <w:rsid w:val="00CA1CFD"/>
    <w:rsid w:val="00CB01D0"/>
    <w:rsid w:val="00D0255E"/>
    <w:rsid w:val="00D04834"/>
    <w:rsid w:val="00D06D54"/>
    <w:rsid w:val="00D2770B"/>
    <w:rsid w:val="00D5770F"/>
    <w:rsid w:val="00D826C2"/>
    <w:rsid w:val="00D82EA7"/>
    <w:rsid w:val="00D94BF0"/>
    <w:rsid w:val="00D95C2C"/>
    <w:rsid w:val="00D96778"/>
    <w:rsid w:val="00DA33E5"/>
    <w:rsid w:val="00DA7C21"/>
    <w:rsid w:val="00DB37B4"/>
    <w:rsid w:val="00DE43A9"/>
    <w:rsid w:val="00DF146C"/>
    <w:rsid w:val="00DF1B91"/>
    <w:rsid w:val="00DF4172"/>
    <w:rsid w:val="00DF656B"/>
    <w:rsid w:val="00E0357B"/>
    <w:rsid w:val="00E3262D"/>
    <w:rsid w:val="00E43AA9"/>
    <w:rsid w:val="00E55D54"/>
    <w:rsid w:val="00E63214"/>
    <w:rsid w:val="00E9346E"/>
    <w:rsid w:val="00E97467"/>
    <w:rsid w:val="00EB7BE3"/>
    <w:rsid w:val="00EC3FFE"/>
    <w:rsid w:val="00EE5923"/>
    <w:rsid w:val="00EF3F35"/>
    <w:rsid w:val="00F00CC2"/>
    <w:rsid w:val="00F0331D"/>
    <w:rsid w:val="00F2494A"/>
    <w:rsid w:val="00F25EE9"/>
    <w:rsid w:val="00F25EFC"/>
    <w:rsid w:val="00F26E3F"/>
    <w:rsid w:val="00F74F11"/>
    <w:rsid w:val="00F91D3D"/>
    <w:rsid w:val="00FB5E8D"/>
    <w:rsid w:val="00FF04A2"/>
    <w:rsid w:val="00FF14A3"/>
    <w:rsid w:val="00FF6C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0D3A-F5FF-4A8E-8962-663A7B7C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2025-12-18T11:43:00Z</dcterms:created>
  <dcterms:modified xsi:type="dcterms:W3CDTF">2025-12-18T11:43:00Z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